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</w:t>
      </w:r>
      <w:r w:rsidR="00C04793" w:rsidRPr="00501F16">
        <w:rPr>
          <w:rFonts w:ascii="Calibri" w:eastAsia="Calibri" w:hAnsi="Calibri"/>
          <w:b/>
          <w:szCs w:val="22"/>
          <w:u w:val="single"/>
          <w:lang w:val="en-US" w:eastAsia="en-US"/>
        </w:rPr>
        <w:t>Training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543F9D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>
        <w:rPr>
          <w:rFonts w:ascii="Calibri" w:eastAsia="Calibri" w:hAnsi="Calibri"/>
          <w:b/>
          <w:szCs w:val="22"/>
          <w:lang w:val="en-US" w:eastAsia="en-US"/>
        </w:rPr>
        <w:t>Apatin</w:t>
      </w:r>
      <w:bookmarkStart w:id="0" w:name="_GoBack"/>
      <w:bookmarkEnd w:id="0"/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C04793" w:rsidRDefault="00C04793" w:rsidP="00720ED3">
      <w:pPr>
        <w:spacing w:after="200"/>
        <w:jc w:val="both"/>
        <w:rPr>
          <w:rFonts w:ascii="Calibri" w:eastAsia="Calibri" w:hAnsi="Calibri"/>
          <w:b/>
          <w:szCs w:val="22"/>
          <w:lang w:val="en-US" w:eastAsia="en-US"/>
        </w:rPr>
      </w:pPr>
    </w:p>
    <w:p w:rsidR="00720ED3" w:rsidRPr="004234A4" w:rsidRDefault="00720ED3" w:rsidP="00FF4CFA">
      <w:pPr>
        <w:spacing w:after="200"/>
        <w:jc w:val="both"/>
        <w:rPr>
          <w:rFonts w:ascii="Calibri" w:eastAsia="Calibri" w:hAnsi="Calibri"/>
          <w:i/>
          <w:szCs w:val="22"/>
          <w:lang w:val="sr-Latn-R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 w:rsidR="004234A4">
        <w:rPr>
          <w:rFonts w:ascii="Calibri" w:eastAsia="Calibri" w:hAnsi="Calibri"/>
          <w:i/>
          <w:szCs w:val="22"/>
          <w:lang w:val="en-US" w:eastAsia="en-US"/>
        </w:rPr>
        <w:t>Banja</w:t>
      </w:r>
      <w:proofErr w:type="spellEnd"/>
      <w:r w:rsidR="004234A4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proofErr w:type="spellStart"/>
      <w:r w:rsidR="004234A4">
        <w:rPr>
          <w:rFonts w:ascii="Calibri" w:eastAsia="Calibri" w:hAnsi="Calibri"/>
          <w:i/>
          <w:szCs w:val="22"/>
          <w:lang w:val="en-US" w:eastAsia="en-US"/>
        </w:rPr>
        <w:t>Junakovi</w:t>
      </w:r>
      <w:proofErr w:type="spellEnd"/>
      <w:r w:rsidR="004234A4">
        <w:rPr>
          <w:rFonts w:ascii="Calibri" w:eastAsia="Calibri" w:hAnsi="Calibri"/>
          <w:i/>
          <w:szCs w:val="22"/>
          <w:lang w:val="sr-Latn-RS" w:eastAsia="en-US"/>
        </w:rPr>
        <w:t>ć</w:t>
      </w:r>
      <w:r w:rsidR="00FF4CFA">
        <w:rPr>
          <w:rFonts w:ascii="Calibri" w:eastAsia="Calibri" w:hAnsi="Calibri"/>
          <w:i/>
          <w:szCs w:val="22"/>
          <w:lang w:val="sr-Latn-RS" w:eastAsia="en-US"/>
        </w:rPr>
        <w:t xml:space="preserve">, </w:t>
      </w:r>
      <w:r w:rsidR="00FF4CFA" w:rsidRPr="00FF4CFA">
        <w:rPr>
          <w:rFonts w:ascii="Calibri" w:eastAsia="Calibri" w:hAnsi="Calibri"/>
          <w:i/>
          <w:szCs w:val="22"/>
          <w:lang w:val="sr-Latn-RS" w:eastAsia="en-US"/>
        </w:rPr>
        <w:t>Prigrevačka bb</w:t>
      </w:r>
      <w:r w:rsidR="00FF4CFA">
        <w:rPr>
          <w:rFonts w:ascii="Calibri" w:eastAsia="Calibri" w:hAnsi="Calibri"/>
          <w:i/>
          <w:szCs w:val="22"/>
          <w:lang w:val="sr-Latn-RS" w:eastAsia="en-US"/>
        </w:rPr>
        <w:t xml:space="preserve">, </w:t>
      </w:r>
      <w:r w:rsidR="00FF4CFA" w:rsidRPr="00FF4CFA">
        <w:rPr>
          <w:rFonts w:ascii="Calibri" w:eastAsia="Calibri" w:hAnsi="Calibri"/>
          <w:i/>
          <w:szCs w:val="22"/>
          <w:lang w:val="sr-Latn-RS" w:eastAsia="en-US"/>
        </w:rPr>
        <w:t>25260 Apatin</w:t>
      </w:r>
    </w:p>
    <w:p w:rsidR="00720ED3" w:rsidRPr="00C04793" w:rsidRDefault="00720ED3" w:rsidP="00720ED3">
      <w:pPr>
        <w:spacing w:after="200"/>
        <w:jc w:val="both"/>
        <w:rPr>
          <w:rFonts w:ascii="Calibri" w:eastAsia="Calibri" w:hAnsi="Calibri"/>
          <w:i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EB0BFF">
        <w:rPr>
          <w:rFonts w:ascii="Calibri" w:eastAsia="Calibri" w:hAnsi="Calibri"/>
          <w:i/>
          <w:szCs w:val="22"/>
          <w:lang w:val="en-US" w:eastAsia="en-US"/>
        </w:rPr>
        <w:t>22</w:t>
      </w:r>
      <w:r w:rsidR="00545F86">
        <w:rPr>
          <w:rFonts w:ascii="Calibri" w:eastAsia="Calibri" w:hAnsi="Calibri"/>
          <w:i/>
          <w:szCs w:val="22"/>
          <w:lang w:val="en-US" w:eastAsia="en-US"/>
        </w:rPr>
        <w:t>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: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</w:t>
      </w:r>
      <w:r w:rsidR="005A1D0E">
        <w:rPr>
          <w:rFonts w:ascii="Calibri" w:eastAsia="Calibri" w:hAnsi="Calibri"/>
          <w:i/>
          <w:szCs w:val="22"/>
          <w:lang w:val="en-US" w:eastAsia="en-US"/>
        </w:rPr>
        <w:t xml:space="preserve"> A.M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4 P.M</w:t>
      </w:r>
      <w:proofErr w:type="gramStart"/>
      <w:r w:rsidR="00EA3A8E">
        <w:rPr>
          <w:rFonts w:ascii="Calibri" w:eastAsia="Calibri" w:hAnsi="Calibri"/>
          <w:i/>
          <w:szCs w:val="22"/>
          <w:lang w:val="en-US" w:eastAsia="en-US"/>
        </w:rPr>
        <w:t>.</w:t>
      </w:r>
      <w:r w:rsidR="00553D9E">
        <w:rPr>
          <w:rFonts w:ascii="Calibri" w:eastAsia="Calibri" w:hAnsi="Calibri"/>
          <w:i/>
          <w:szCs w:val="22"/>
          <w:lang w:val="en-US" w:eastAsia="en-US"/>
        </w:rPr>
        <w:t>/</w:t>
      </w:r>
      <w:proofErr w:type="gramEnd"/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r w:rsidR="00EB0BFF">
        <w:rPr>
          <w:rFonts w:ascii="Calibri" w:eastAsia="Calibri" w:hAnsi="Calibri"/>
          <w:i/>
          <w:szCs w:val="22"/>
          <w:lang w:val="en-US" w:eastAsia="en-US"/>
        </w:rPr>
        <w:t>23</w:t>
      </w:r>
      <w:r w:rsidR="00545F86">
        <w:rPr>
          <w:rFonts w:ascii="Calibri" w:eastAsia="Calibri" w:hAnsi="Calibri"/>
          <w:i/>
          <w:szCs w:val="22"/>
          <w:lang w:val="en-US" w:eastAsia="en-US"/>
        </w:rPr>
        <w:t>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>: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 A.M.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1 P.M.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 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C04793" w:rsidRDefault="00C04793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</w:t>
      </w:r>
      <w:r w:rsidR="00C04793">
        <w:rPr>
          <w:rFonts w:ascii="Calibri" w:eastAsia="Calibri" w:hAnsi="Calibri"/>
          <w:szCs w:val="22"/>
          <w:lang w:val="en-US" w:eastAsia="en-US"/>
        </w:rPr>
        <w:t xml:space="preserve"> Austrian Development Agency has launched</w:t>
      </w:r>
      <w:r w:rsidRPr="0037732A">
        <w:rPr>
          <w:rFonts w:ascii="Calibri" w:eastAsia="Calibri" w:hAnsi="Calibri"/>
          <w:szCs w:val="22"/>
          <w:lang w:val="en-US" w:eastAsia="en-US"/>
        </w:rPr>
        <w:t xml:space="preserve"> a Grant Scheme to strengthen the attractiveness of the ‘Danube Serbia region’ as a place for business and tourism.</w:t>
      </w:r>
    </w:p>
    <w:p w:rsidR="0037732A" w:rsidRDefault="00C0479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>
        <w:rPr>
          <w:rFonts w:ascii="Calibri" w:eastAsia="Calibri" w:hAnsi="Calibri"/>
          <w:i/>
          <w:szCs w:val="22"/>
          <w:lang w:val="en-US" w:eastAsia="en-US"/>
        </w:rPr>
        <w:t xml:space="preserve">The training session </w:t>
      </w:r>
      <w:r w:rsidR="00720ED3" w:rsidRPr="007C1656">
        <w:rPr>
          <w:rFonts w:ascii="Calibri" w:eastAsia="Calibri" w:hAnsi="Calibri"/>
          <w:i/>
          <w:szCs w:val="22"/>
          <w:lang w:val="en-US" w:eastAsia="en-US"/>
        </w:rPr>
        <w:t>will</w:t>
      </w:r>
      <w:r w:rsidR="00720ED3"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basics of Project Cycle Management and budgeting </w:t>
      </w:r>
    </w:p>
    <w:p w:rsidR="00C0479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contents of the Application Form </w:t>
      </w:r>
    </w:p>
    <w:p w:rsidR="00C04793" w:rsidRP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Will help potential applicants and their partners to acquire necessary knowledge and skills to write quality project proposals and applications</w:t>
      </w: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 xml:space="preserve">us for the </w:t>
      </w:r>
      <w:r w:rsidR="0076530C">
        <w:rPr>
          <w:rFonts w:asciiTheme="minorHAnsi" w:hAnsiTheme="minorHAnsi" w:cstheme="minorHAnsi"/>
          <w:lang w:val="en-US"/>
        </w:rPr>
        <w:t>training sessions</w:t>
      </w:r>
      <w:r w:rsidR="00C92532">
        <w:rPr>
          <w:rFonts w:asciiTheme="minorHAnsi" w:hAnsiTheme="minorHAnsi" w:cstheme="minorHAnsi"/>
          <w:lang w:val="en-US"/>
        </w:rPr>
        <w:t xml:space="preserve">. </w:t>
      </w:r>
    </w:p>
    <w:p w:rsidR="00C92532" w:rsidRDefault="00C92532" w:rsidP="00720ED3">
      <w:pPr>
        <w:rPr>
          <w:rFonts w:asciiTheme="minorHAnsi" w:hAnsiTheme="minorHAnsi" w:cstheme="minorHAnsi"/>
          <w:lang w:val="en-US"/>
        </w:rPr>
      </w:pPr>
    </w:p>
    <w:p w:rsidR="00C92532" w:rsidRPr="00C92532" w:rsidRDefault="00C92532" w:rsidP="00720ED3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>Partici</w:t>
      </w:r>
      <w:r w:rsidR="00171BCC">
        <w:rPr>
          <w:rFonts w:asciiTheme="minorHAnsi" w:hAnsiTheme="minorHAnsi" w:cstheme="minorHAnsi"/>
          <w:b/>
          <w:lang w:val="en-US"/>
        </w:rPr>
        <w:t>pation should be confirmed filling out</w:t>
      </w:r>
      <w:r>
        <w:rPr>
          <w:rFonts w:asciiTheme="minorHAnsi" w:hAnsiTheme="minorHAnsi" w:cstheme="minorHAnsi"/>
          <w:b/>
          <w:lang w:val="en-US"/>
        </w:rPr>
        <w:t xml:space="preserve"> the “</w:t>
      </w:r>
      <w:proofErr w:type="spellStart"/>
      <w:r>
        <w:rPr>
          <w:rFonts w:asciiTheme="minorHAnsi" w:hAnsiTheme="minorHAnsi" w:cstheme="minorHAnsi"/>
          <w:b/>
          <w:lang w:val="en-US"/>
        </w:rPr>
        <w:t>Prijava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” form. </w:t>
      </w:r>
      <w:r w:rsidRPr="00C92532">
        <w:rPr>
          <w:rFonts w:asciiTheme="minorHAnsi" w:hAnsiTheme="minorHAnsi" w:cstheme="minorHAnsi"/>
          <w:b/>
          <w:lang w:val="en-US"/>
        </w:rPr>
        <w:t>We kindly ask you to inform us about</w:t>
      </w:r>
      <w:r w:rsidR="00D85F31">
        <w:rPr>
          <w:rFonts w:asciiTheme="minorHAnsi" w:hAnsiTheme="minorHAnsi" w:cstheme="minorHAnsi"/>
          <w:b/>
          <w:lang w:val="en-US"/>
        </w:rPr>
        <w:t xml:space="preserve"> your participation until</w:t>
      </w:r>
      <w:r w:rsidR="004234A4">
        <w:rPr>
          <w:rFonts w:asciiTheme="minorHAnsi" w:hAnsiTheme="minorHAnsi" w:cstheme="minorHAnsi"/>
          <w:b/>
          <w:lang w:val="en-US"/>
        </w:rPr>
        <w:t xml:space="preserve"> Monday</w:t>
      </w:r>
      <w:r w:rsidRPr="00C92532">
        <w:rPr>
          <w:rFonts w:asciiTheme="minorHAnsi" w:hAnsiTheme="minorHAnsi" w:cstheme="minorHAnsi"/>
          <w:b/>
          <w:lang w:val="en-US"/>
        </w:rPr>
        <w:t>,</w:t>
      </w:r>
      <w:r w:rsidR="004234A4">
        <w:rPr>
          <w:rFonts w:asciiTheme="minorHAnsi" w:hAnsiTheme="minorHAnsi" w:cstheme="minorHAnsi"/>
          <w:b/>
          <w:lang w:val="en-US"/>
        </w:rPr>
        <w:t xml:space="preserve"> January 21</w:t>
      </w:r>
      <w:r w:rsidR="004234A4" w:rsidRPr="004234A4">
        <w:rPr>
          <w:rFonts w:asciiTheme="minorHAnsi" w:hAnsiTheme="minorHAnsi" w:cstheme="minorHAnsi"/>
          <w:b/>
          <w:vertAlign w:val="superscript"/>
          <w:lang w:val="en-US"/>
        </w:rPr>
        <w:t>st</w:t>
      </w:r>
      <w:r w:rsidR="004234A4">
        <w:rPr>
          <w:rFonts w:asciiTheme="minorHAnsi" w:hAnsiTheme="minorHAnsi" w:cstheme="minorHAnsi"/>
          <w:b/>
          <w:lang w:val="en-US"/>
        </w:rPr>
        <w:t xml:space="preserve"> 2013</w:t>
      </w:r>
      <w:r w:rsidRPr="00C92532">
        <w:rPr>
          <w:rFonts w:asciiTheme="minorHAnsi" w:hAnsiTheme="minorHAnsi" w:cstheme="minorHAnsi"/>
          <w:b/>
          <w:lang w:val="en-US"/>
        </w:rPr>
        <w:t xml:space="preserve"> by 12 P.M. using the e-mail addresses </w:t>
      </w:r>
      <w:hyperlink r:id="rId11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Milan.Polak@seddsr.org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or </w:t>
      </w:r>
      <w:hyperlink r:id="rId12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grants@seddsr.org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. </w:t>
      </w:r>
    </w:p>
    <w:p w:rsidR="0076530C" w:rsidRDefault="0076530C" w:rsidP="00720ED3">
      <w:pPr>
        <w:rPr>
          <w:rFonts w:asciiTheme="minorHAnsi" w:hAnsiTheme="minorHAnsi" w:cstheme="minorHAnsi"/>
          <w:lang w:val="en-US"/>
        </w:rPr>
      </w:pPr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</w:t>
      </w:r>
      <w:r>
        <w:rPr>
          <w:rFonts w:ascii="Calibri" w:eastAsia="Calibri" w:hAnsi="Calibri"/>
          <w:i/>
          <w:szCs w:val="22"/>
          <w:lang w:val="en-US" w:eastAsia="en-US"/>
        </w:rPr>
        <w:t xml:space="preserve"> on the call</w:t>
      </w:r>
      <w:r w:rsidRPr="007C1656">
        <w:rPr>
          <w:rFonts w:ascii="Calibri" w:eastAsia="Calibri" w:hAnsi="Calibri"/>
          <w:i/>
          <w:szCs w:val="22"/>
          <w:lang w:val="en-US" w:eastAsia="en-US"/>
        </w:rPr>
        <w:t xml:space="preserve">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3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4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6530C" w:rsidRPr="0076530C" w:rsidRDefault="0076530C" w:rsidP="00720ED3">
      <w:pPr>
        <w:rPr>
          <w:rFonts w:asciiTheme="minorHAnsi" w:hAnsiTheme="minorHAnsi" w:cstheme="minorHAnsi"/>
          <w:lang w:val="en-GB"/>
        </w:rPr>
      </w:pP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5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CA1" w:rsidRDefault="00852CA1">
      <w:r>
        <w:separator/>
      </w:r>
    </w:p>
  </w:endnote>
  <w:endnote w:type="continuationSeparator" w:id="0">
    <w:p w:rsidR="00852CA1" w:rsidRDefault="0085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C92532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CA1" w:rsidRDefault="00852CA1">
      <w:r>
        <w:separator/>
      </w:r>
    </w:p>
  </w:footnote>
  <w:footnote w:type="continuationSeparator" w:id="0">
    <w:p w:rsidR="00852CA1" w:rsidRDefault="00852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43B9"/>
    <w:multiLevelType w:val="hybridMultilevel"/>
    <w:tmpl w:val="96B089E0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1766EB"/>
    <w:multiLevelType w:val="hybridMultilevel"/>
    <w:tmpl w:val="A30EC90E"/>
    <w:lvl w:ilvl="0" w:tplc="3E244D7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7651E"/>
    <w:rsid w:val="0009450C"/>
    <w:rsid w:val="000D3B6D"/>
    <w:rsid w:val="000E4872"/>
    <w:rsid w:val="000E7AAB"/>
    <w:rsid w:val="000F012A"/>
    <w:rsid w:val="001301A6"/>
    <w:rsid w:val="00171BCC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234A4"/>
    <w:rsid w:val="004409DE"/>
    <w:rsid w:val="004663AE"/>
    <w:rsid w:val="004C1022"/>
    <w:rsid w:val="004D113D"/>
    <w:rsid w:val="00501F16"/>
    <w:rsid w:val="00543F9D"/>
    <w:rsid w:val="00545F86"/>
    <w:rsid w:val="00553D9E"/>
    <w:rsid w:val="00572632"/>
    <w:rsid w:val="005A1D0E"/>
    <w:rsid w:val="005A3F1E"/>
    <w:rsid w:val="005B207F"/>
    <w:rsid w:val="005B28A9"/>
    <w:rsid w:val="005B32AE"/>
    <w:rsid w:val="00680F7F"/>
    <w:rsid w:val="006C595A"/>
    <w:rsid w:val="006D70C6"/>
    <w:rsid w:val="00720ED3"/>
    <w:rsid w:val="00724E79"/>
    <w:rsid w:val="00725CF0"/>
    <w:rsid w:val="00726A2B"/>
    <w:rsid w:val="007422C3"/>
    <w:rsid w:val="00742DA3"/>
    <w:rsid w:val="00744667"/>
    <w:rsid w:val="00747D38"/>
    <w:rsid w:val="0075661F"/>
    <w:rsid w:val="0076530C"/>
    <w:rsid w:val="00783FF2"/>
    <w:rsid w:val="00784802"/>
    <w:rsid w:val="0078782C"/>
    <w:rsid w:val="007B7DAC"/>
    <w:rsid w:val="007C1656"/>
    <w:rsid w:val="007C1A3F"/>
    <w:rsid w:val="007E5CF3"/>
    <w:rsid w:val="008000E0"/>
    <w:rsid w:val="00803A54"/>
    <w:rsid w:val="00804853"/>
    <w:rsid w:val="008305BA"/>
    <w:rsid w:val="00844176"/>
    <w:rsid w:val="0085234F"/>
    <w:rsid w:val="00852CA1"/>
    <w:rsid w:val="008827A7"/>
    <w:rsid w:val="00896B25"/>
    <w:rsid w:val="008C588E"/>
    <w:rsid w:val="009022CE"/>
    <w:rsid w:val="009206D1"/>
    <w:rsid w:val="00927106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04793"/>
    <w:rsid w:val="00C20550"/>
    <w:rsid w:val="00C53A20"/>
    <w:rsid w:val="00C64938"/>
    <w:rsid w:val="00C92532"/>
    <w:rsid w:val="00CA0DDA"/>
    <w:rsid w:val="00CD42C7"/>
    <w:rsid w:val="00CE28F4"/>
    <w:rsid w:val="00CF0192"/>
    <w:rsid w:val="00D05366"/>
    <w:rsid w:val="00D30F85"/>
    <w:rsid w:val="00D328DC"/>
    <w:rsid w:val="00D553C0"/>
    <w:rsid w:val="00D85F31"/>
    <w:rsid w:val="00DA3EEF"/>
    <w:rsid w:val="00DF189A"/>
    <w:rsid w:val="00E04288"/>
    <w:rsid w:val="00E108D3"/>
    <w:rsid w:val="00E4268E"/>
    <w:rsid w:val="00E57A47"/>
    <w:rsid w:val="00E72473"/>
    <w:rsid w:val="00EA3A8E"/>
    <w:rsid w:val="00EB0BFF"/>
    <w:rsid w:val="00EC1D27"/>
    <w:rsid w:val="00EF0810"/>
    <w:rsid w:val="00EF31F4"/>
    <w:rsid w:val="00F10586"/>
    <w:rsid w:val="00F14B86"/>
    <w:rsid w:val="00F21DF1"/>
    <w:rsid w:val="00F276FB"/>
    <w:rsid w:val="00F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ropa.gov.rs/Evropa/PublicSite/News.aspx?NewsId=27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sedds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lan.Polak@seddsr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vropa.gov.rs/CBC/PublicSite/NewsAndEvents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A062-A0EE-4FD2-9DE8-F065B669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236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56</cp:revision>
  <cp:lastPrinted>2012-12-11T12:08:00Z</cp:lastPrinted>
  <dcterms:created xsi:type="dcterms:W3CDTF">2012-11-21T08:30:00Z</dcterms:created>
  <dcterms:modified xsi:type="dcterms:W3CDTF">2013-01-15T11:27:00Z</dcterms:modified>
</cp:coreProperties>
</file>