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7C" w:rsidRPr="0047057C" w:rsidRDefault="0047057C" w:rsidP="0047057C">
      <w:pPr>
        <w:pStyle w:val="Heading1"/>
        <w:jc w:val="center"/>
        <w:rPr>
          <w:rFonts w:ascii="Times New Roman" w:eastAsia="Times New Roman" w:hAnsi="Times New Roman" w:cs="Times New Roman"/>
          <w:sz w:val="28"/>
          <w:szCs w:val="28"/>
          <w:u w:val="single"/>
          <w:lang w:val="en-US"/>
        </w:rPr>
      </w:pPr>
      <w:bookmarkStart w:id="0" w:name="_Toc374000457"/>
      <w:r w:rsidRPr="0047057C">
        <w:rPr>
          <w:rFonts w:ascii="Times New Roman" w:hAnsi="Times New Roman"/>
          <w:sz w:val="28"/>
          <w:szCs w:val="28"/>
          <w:u w:val="single"/>
          <w:lang w:val="en-CA"/>
        </w:rPr>
        <w:t xml:space="preserve">Minutes from the meeting of the Sector Working Group for </w:t>
      </w:r>
      <w:r w:rsidRPr="0047057C">
        <w:rPr>
          <w:rFonts w:ascii="Times New Roman" w:eastAsia="Times New Roman" w:hAnsi="Times New Roman" w:cs="Times New Roman"/>
          <w:sz w:val="28"/>
          <w:szCs w:val="28"/>
          <w:u w:val="single"/>
          <w:lang w:val="en-US"/>
        </w:rPr>
        <w:t>Transport</w:t>
      </w:r>
      <w:bookmarkEnd w:id="0"/>
    </w:p>
    <w:p w:rsidR="0047057C" w:rsidRDefault="0047057C" w:rsidP="0047057C">
      <w:pPr>
        <w:tabs>
          <w:tab w:val="left" w:pos="0"/>
        </w:tabs>
        <w:spacing w:line="240" w:lineRule="auto"/>
        <w:jc w:val="center"/>
        <w:rPr>
          <w:rFonts w:ascii="Times New Roman" w:hAnsi="Times New Roman"/>
          <w:b/>
          <w:sz w:val="24"/>
          <w:szCs w:val="24"/>
          <w:u w:val="single"/>
          <w:lang w:val="en-US"/>
        </w:rPr>
      </w:pPr>
    </w:p>
    <w:p w:rsidR="0047057C" w:rsidRDefault="0047057C" w:rsidP="0047057C">
      <w:pPr>
        <w:spacing w:line="240" w:lineRule="auto"/>
        <w:jc w:val="both"/>
        <w:rPr>
          <w:rFonts w:ascii="Times New Roman" w:hAnsi="Times New Roman"/>
          <w:sz w:val="24"/>
          <w:szCs w:val="24"/>
          <w:lang w:val="en-CA"/>
        </w:rPr>
      </w:pPr>
      <w:r>
        <w:rPr>
          <w:rFonts w:ascii="Times New Roman" w:hAnsi="Times New Roman"/>
          <w:sz w:val="24"/>
          <w:szCs w:val="24"/>
          <w:lang w:val="en-CA"/>
        </w:rPr>
        <w:t xml:space="preserve">Date: November 25, 2013 </w:t>
      </w:r>
    </w:p>
    <w:p w:rsidR="0047057C" w:rsidRDefault="0047057C" w:rsidP="0047057C">
      <w:pPr>
        <w:spacing w:line="240" w:lineRule="auto"/>
        <w:jc w:val="both"/>
        <w:rPr>
          <w:rFonts w:ascii="Times New Roman" w:hAnsi="Times New Roman"/>
          <w:sz w:val="24"/>
          <w:szCs w:val="24"/>
          <w:lang w:val="en-CA"/>
        </w:rPr>
      </w:pPr>
      <w:r>
        <w:rPr>
          <w:rFonts w:ascii="Times New Roman" w:hAnsi="Times New Roman"/>
          <w:sz w:val="24"/>
          <w:szCs w:val="24"/>
          <w:lang w:val="en-CA"/>
        </w:rPr>
        <w:t>Venue: SEIO</w:t>
      </w:r>
    </w:p>
    <w:p w:rsidR="0047057C" w:rsidRDefault="0047057C" w:rsidP="0047057C">
      <w:pPr>
        <w:spacing w:line="240" w:lineRule="auto"/>
        <w:jc w:val="both"/>
        <w:rPr>
          <w:rStyle w:val="Corpsdutexte"/>
          <w:rFonts w:ascii="Times New Roman" w:hAnsi="Times New Roman"/>
          <w:color w:val="000000"/>
          <w:sz w:val="24"/>
          <w:szCs w:val="24"/>
          <w:lang w:val="sl-SI" w:eastAsia="sl-SI"/>
        </w:rPr>
      </w:pPr>
      <w:r w:rsidRPr="002C159C">
        <w:rPr>
          <w:rFonts w:ascii="Times New Roman" w:hAnsi="Times New Roman"/>
          <w:sz w:val="24"/>
          <w:szCs w:val="24"/>
          <w:lang w:val="en-CA"/>
        </w:rPr>
        <w:t xml:space="preserve">Time: </w:t>
      </w:r>
      <w:r>
        <w:rPr>
          <w:rStyle w:val="Corpsdutexte"/>
          <w:rFonts w:ascii="Times New Roman" w:hAnsi="Times New Roman"/>
          <w:color w:val="000000"/>
          <w:sz w:val="24"/>
          <w:szCs w:val="24"/>
          <w:lang w:val="sl-SI" w:eastAsia="sl-SI"/>
        </w:rPr>
        <w:t>14:00-15</w:t>
      </w:r>
      <w:r w:rsidRPr="002C159C">
        <w:rPr>
          <w:rStyle w:val="Corpsdutexte"/>
          <w:rFonts w:ascii="Times New Roman" w:hAnsi="Times New Roman"/>
          <w:color w:val="000000"/>
          <w:sz w:val="24"/>
          <w:szCs w:val="24"/>
          <w:lang w:val="sl-SI" w:eastAsia="sl-SI"/>
        </w:rPr>
        <w:t>:</w:t>
      </w:r>
      <w:r>
        <w:rPr>
          <w:rStyle w:val="Corpsdutexte"/>
          <w:rFonts w:ascii="Times New Roman" w:hAnsi="Times New Roman"/>
          <w:color w:val="000000"/>
          <w:sz w:val="24"/>
          <w:szCs w:val="24"/>
          <w:lang w:val="sl-SI" w:eastAsia="sl-SI"/>
        </w:rPr>
        <w:t>30</w:t>
      </w:r>
    </w:p>
    <w:p w:rsidR="0047057C" w:rsidRPr="0047057C" w:rsidRDefault="0047057C" w:rsidP="0047057C">
      <w:pPr>
        <w:numPr>
          <w:ilvl w:val="0"/>
          <w:numId w:val="5"/>
        </w:numPr>
        <w:spacing w:after="0"/>
        <w:jc w:val="both"/>
        <w:rPr>
          <w:rFonts w:ascii="Times New Roman" w:hAnsi="Times New Roman"/>
          <w:sz w:val="24"/>
          <w:szCs w:val="24"/>
          <w:lang w:val="en-US"/>
        </w:rPr>
      </w:pPr>
      <w:r>
        <w:rPr>
          <w:rFonts w:ascii="Times New Roman" w:hAnsi="Times New Roman"/>
          <w:b/>
          <w:sz w:val="26"/>
          <w:szCs w:val="26"/>
          <w:u w:val="single"/>
        </w:rPr>
        <w:t>Optimal Strategic Framework in Transport sector</w:t>
      </w:r>
    </w:p>
    <w:p w:rsidR="0047057C" w:rsidRDefault="0047057C" w:rsidP="0047057C">
      <w:pPr>
        <w:jc w:val="both"/>
        <w:rPr>
          <w:rFonts w:ascii="Times New Roman" w:eastAsia="Times New Roman" w:hAnsi="Times New Roman"/>
          <w:bCs/>
          <w:i/>
          <w:kern w:val="32"/>
          <w:sz w:val="24"/>
          <w:szCs w:val="24"/>
          <w:lang w:val="en-CA"/>
        </w:rPr>
      </w:pPr>
      <w:r w:rsidRPr="001C015F">
        <w:rPr>
          <w:rFonts w:ascii="Times New Roman" w:eastAsia="Times New Roman" w:hAnsi="Times New Roman"/>
          <w:bCs/>
          <w:i/>
          <w:kern w:val="32"/>
          <w:sz w:val="24"/>
          <w:szCs w:val="24"/>
          <w:lang w:val="en-CA"/>
        </w:rPr>
        <w:t>The purpose of this topic was to discuss optimal strategic framework per sector based on the discussion paper “Moving to strategic frameworks for each sector in 2014-2020” prepared by SEIO.  The paper sets the proposal for a coherent and comprehensive strategic framework that concentrates assistance, maximises impact and takes into account the cross-sector synergies.</w:t>
      </w:r>
    </w:p>
    <w:p w:rsidR="0047057C" w:rsidRPr="00B01151" w:rsidRDefault="0047057C" w:rsidP="0047057C">
      <w:pPr>
        <w:jc w:val="both"/>
        <w:rPr>
          <w:rFonts w:ascii="Times New Roman" w:hAnsi="Times New Roman"/>
          <w:b/>
          <w:color w:val="000000"/>
          <w:sz w:val="24"/>
          <w:szCs w:val="24"/>
          <w:u w:val="single"/>
          <w:shd w:val="clear" w:color="auto" w:fill="FFFFFF"/>
          <w:lang w:eastAsia="sl-SI"/>
        </w:rPr>
      </w:pPr>
      <w:r w:rsidRPr="00B01151">
        <w:rPr>
          <w:rFonts w:ascii="Times New Roman" w:hAnsi="Times New Roman"/>
          <w:b/>
          <w:color w:val="000000"/>
          <w:sz w:val="24"/>
          <w:szCs w:val="24"/>
          <w:u w:val="single"/>
          <w:shd w:val="clear" w:color="auto" w:fill="FFFFFF"/>
          <w:lang w:eastAsia="sl-SI"/>
        </w:rPr>
        <w:t>Comments</w:t>
      </w:r>
    </w:p>
    <w:p w:rsidR="0047057C" w:rsidRPr="00B01151" w:rsidRDefault="0047057C" w:rsidP="0047057C">
      <w:pPr>
        <w:jc w:val="both"/>
        <w:rPr>
          <w:rFonts w:ascii="Times New Roman" w:hAnsi="Times New Roman"/>
          <w:color w:val="000000"/>
          <w:sz w:val="24"/>
          <w:szCs w:val="24"/>
          <w:shd w:val="clear" w:color="auto" w:fill="FFFFFF"/>
          <w:lang w:eastAsia="sl-SI"/>
        </w:rPr>
      </w:pPr>
      <w:r w:rsidRPr="00B01151">
        <w:rPr>
          <w:rFonts w:ascii="Times New Roman" w:hAnsi="Times New Roman"/>
          <w:color w:val="000000"/>
          <w:sz w:val="24"/>
          <w:szCs w:val="24"/>
          <w:shd w:val="clear" w:color="auto" w:fill="FFFFFF"/>
          <w:lang w:eastAsia="sl-SI"/>
        </w:rPr>
        <w:t xml:space="preserve">Participants from ministries: </w:t>
      </w:r>
    </w:p>
    <w:p w:rsidR="0047057C" w:rsidRDefault="0047057C" w:rsidP="0047057C">
      <w:pPr>
        <w:numPr>
          <w:ilvl w:val="0"/>
          <w:numId w:val="1"/>
        </w:numPr>
        <w:jc w:val="both"/>
        <w:rPr>
          <w:rStyle w:val="Corpsdutexte"/>
          <w:rFonts w:ascii="Times New Roman" w:hAnsi="Times New Roman"/>
          <w:color w:val="000000"/>
          <w:sz w:val="24"/>
          <w:szCs w:val="24"/>
          <w:lang w:val="en-CA" w:eastAsia="sl-SI"/>
        </w:rPr>
      </w:pPr>
      <w:r w:rsidRPr="00B01151">
        <w:rPr>
          <w:rStyle w:val="Corpsdutexte"/>
          <w:rFonts w:ascii="Times New Roman" w:hAnsi="Times New Roman"/>
          <w:color w:val="000000"/>
          <w:sz w:val="24"/>
          <w:szCs w:val="24"/>
          <w:lang w:eastAsia="sl-SI"/>
        </w:rPr>
        <w:t>Transport sector has</w:t>
      </w:r>
      <w:r>
        <w:rPr>
          <w:rStyle w:val="Corpsdutexte"/>
          <w:rFonts w:ascii="Times New Roman" w:hAnsi="Times New Roman"/>
          <w:color w:val="000000"/>
          <w:sz w:val="24"/>
          <w:szCs w:val="24"/>
          <w:lang w:val="en-CA" w:eastAsia="sl-SI"/>
        </w:rPr>
        <w:t xml:space="preserve"> one strategy and one general transport master plan </w:t>
      </w:r>
    </w:p>
    <w:p w:rsidR="0047057C" w:rsidRDefault="0047057C" w:rsidP="0047057C">
      <w:pPr>
        <w:numPr>
          <w:ilvl w:val="0"/>
          <w:numId w:val="1"/>
        </w:numPr>
        <w:jc w:val="both"/>
        <w:rPr>
          <w:rStyle w:val="Corpsdutexte"/>
          <w:rFonts w:ascii="Times New Roman" w:hAnsi="Times New Roman"/>
          <w:color w:val="000000"/>
          <w:sz w:val="24"/>
          <w:szCs w:val="24"/>
          <w:lang w:val="en-CA" w:eastAsia="sl-SI"/>
        </w:rPr>
      </w:pPr>
      <w:r>
        <w:rPr>
          <w:rStyle w:val="Corpsdutexte"/>
          <w:rFonts w:ascii="Times New Roman" w:hAnsi="Times New Roman"/>
          <w:color w:val="000000"/>
          <w:sz w:val="24"/>
          <w:szCs w:val="24"/>
          <w:lang w:val="en-CA" w:eastAsia="sl-SI"/>
        </w:rPr>
        <w:t>The railway action plan is in the process of development</w:t>
      </w:r>
    </w:p>
    <w:p w:rsidR="0047057C" w:rsidRDefault="0047057C" w:rsidP="0047057C">
      <w:pPr>
        <w:numPr>
          <w:ilvl w:val="0"/>
          <w:numId w:val="1"/>
        </w:numPr>
        <w:jc w:val="both"/>
        <w:rPr>
          <w:rStyle w:val="Corpsdutexte"/>
          <w:rFonts w:ascii="Times New Roman" w:hAnsi="Times New Roman"/>
          <w:color w:val="000000"/>
          <w:sz w:val="24"/>
          <w:szCs w:val="24"/>
          <w:lang w:val="en-CA" w:eastAsia="sl-SI"/>
        </w:rPr>
      </w:pPr>
      <w:r>
        <w:rPr>
          <w:rStyle w:val="Corpsdutexte"/>
          <w:rFonts w:ascii="Times New Roman" w:hAnsi="Times New Roman"/>
          <w:color w:val="000000"/>
          <w:sz w:val="24"/>
          <w:szCs w:val="24"/>
          <w:lang w:val="en-CA" w:eastAsia="sl-SI"/>
        </w:rPr>
        <w:t>Strategy for safety in road transportation is under  preparation</w:t>
      </w:r>
    </w:p>
    <w:p w:rsidR="0047057C" w:rsidRPr="00B01151" w:rsidRDefault="0047057C" w:rsidP="0047057C">
      <w:pPr>
        <w:jc w:val="both"/>
        <w:rPr>
          <w:rStyle w:val="Corpsdutexte"/>
          <w:rFonts w:ascii="Times New Roman" w:hAnsi="Times New Roman"/>
          <w:color w:val="000000"/>
          <w:sz w:val="24"/>
          <w:szCs w:val="24"/>
          <w:lang w:val="en-CA" w:eastAsia="sl-SI"/>
        </w:rPr>
      </w:pPr>
      <w:r w:rsidRPr="00B01151">
        <w:rPr>
          <w:rStyle w:val="Corpsdutexte"/>
          <w:rFonts w:ascii="Times New Roman" w:hAnsi="Times New Roman"/>
          <w:color w:val="000000"/>
          <w:sz w:val="24"/>
          <w:szCs w:val="24"/>
          <w:lang w:val="en-CA" w:eastAsia="sl-SI"/>
        </w:rPr>
        <w:t xml:space="preserve">SEIO: </w:t>
      </w:r>
    </w:p>
    <w:p w:rsidR="0047057C" w:rsidRDefault="0047057C" w:rsidP="0047057C">
      <w:pPr>
        <w:numPr>
          <w:ilvl w:val="0"/>
          <w:numId w:val="2"/>
        </w:numPr>
        <w:jc w:val="both"/>
        <w:rPr>
          <w:rStyle w:val="Corpsdutexte"/>
          <w:rFonts w:ascii="Times New Roman" w:hAnsi="Times New Roman"/>
          <w:color w:val="000000"/>
          <w:sz w:val="24"/>
          <w:szCs w:val="24"/>
          <w:lang w:val="en-CA" w:eastAsia="sl-SI"/>
        </w:rPr>
      </w:pPr>
      <w:r>
        <w:rPr>
          <w:rStyle w:val="Corpsdutexte"/>
          <w:rFonts w:ascii="Times New Roman" w:hAnsi="Times New Roman"/>
          <w:color w:val="000000"/>
          <w:sz w:val="24"/>
          <w:szCs w:val="24"/>
          <w:lang w:val="en-CA" w:eastAsia="sl-SI"/>
        </w:rPr>
        <w:t>General transport master plan should be periodically updated, which is currently not the case</w:t>
      </w:r>
    </w:p>
    <w:p w:rsidR="0047057C" w:rsidRPr="00711DE2" w:rsidRDefault="0047057C" w:rsidP="0047057C">
      <w:pPr>
        <w:numPr>
          <w:ilvl w:val="0"/>
          <w:numId w:val="2"/>
        </w:numPr>
        <w:jc w:val="both"/>
        <w:rPr>
          <w:rFonts w:ascii="Times New Roman" w:hAnsi="Times New Roman"/>
          <w:color w:val="000000"/>
          <w:sz w:val="24"/>
          <w:szCs w:val="24"/>
          <w:shd w:val="clear" w:color="auto" w:fill="FFFFFF"/>
          <w:lang w:val="en-CA" w:eastAsia="sl-SI"/>
        </w:rPr>
      </w:pPr>
      <w:r>
        <w:rPr>
          <w:rFonts w:ascii="Times New Roman" w:hAnsi="Times New Roman"/>
          <w:sz w:val="24"/>
          <w:szCs w:val="24"/>
        </w:rPr>
        <w:t xml:space="preserve">Economic situation, territorial impact, trends related to freight and passengers transport </w:t>
      </w:r>
      <w:proofErr w:type="spellStart"/>
      <w:r>
        <w:rPr>
          <w:rFonts w:ascii="Times New Roman" w:hAnsi="Times New Roman"/>
          <w:sz w:val="24"/>
          <w:szCs w:val="24"/>
        </w:rPr>
        <w:t>etc.should</w:t>
      </w:r>
      <w:proofErr w:type="spellEnd"/>
      <w:r>
        <w:rPr>
          <w:rFonts w:ascii="Times New Roman" w:hAnsi="Times New Roman"/>
          <w:sz w:val="24"/>
          <w:szCs w:val="24"/>
        </w:rPr>
        <w:t xml:space="preserve"> be taken into account when revising the master plan</w:t>
      </w:r>
    </w:p>
    <w:p w:rsidR="0047057C" w:rsidRPr="00711DE2" w:rsidRDefault="0047057C" w:rsidP="0047057C">
      <w:pPr>
        <w:numPr>
          <w:ilvl w:val="0"/>
          <w:numId w:val="2"/>
        </w:numPr>
        <w:jc w:val="both"/>
        <w:rPr>
          <w:rFonts w:ascii="Times New Roman" w:hAnsi="Times New Roman"/>
          <w:color w:val="000000"/>
          <w:sz w:val="24"/>
          <w:szCs w:val="24"/>
          <w:shd w:val="clear" w:color="auto" w:fill="FFFFFF"/>
          <w:lang w:val="en-CA" w:eastAsia="sl-SI"/>
        </w:rPr>
      </w:pPr>
      <w:r>
        <w:rPr>
          <w:rFonts w:ascii="Times New Roman" w:hAnsi="Times New Roman"/>
          <w:sz w:val="24"/>
          <w:szCs w:val="24"/>
        </w:rPr>
        <w:t xml:space="preserve">Updated master plan priority list, together with the list of priority projects derived from the Methodology for selection and prioritisation of infrastructure project should be the basis for </w:t>
      </w:r>
      <w:proofErr w:type="spellStart"/>
      <w:r>
        <w:rPr>
          <w:rFonts w:ascii="Times New Roman" w:hAnsi="Times New Roman"/>
          <w:sz w:val="24"/>
          <w:szCs w:val="24"/>
        </w:rPr>
        <w:t>programinig</w:t>
      </w:r>
      <w:proofErr w:type="spellEnd"/>
      <w:r>
        <w:rPr>
          <w:rFonts w:ascii="Times New Roman" w:hAnsi="Times New Roman"/>
          <w:sz w:val="24"/>
          <w:szCs w:val="24"/>
        </w:rPr>
        <w:t xml:space="preserve">  </w:t>
      </w:r>
    </w:p>
    <w:p w:rsidR="0047057C" w:rsidRDefault="0047057C" w:rsidP="0047057C">
      <w:pPr>
        <w:numPr>
          <w:ilvl w:val="0"/>
          <w:numId w:val="2"/>
        </w:numPr>
        <w:jc w:val="both"/>
        <w:rPr>
          <w:rFonts w:ascii="Times New Roman" w:hAnsi="Times New Roman"/>
          <w:color w:val="000000"/>
          <w:sz w:val="24"/>
          <w:szCs w:val="24"/>
          <w:shd w:val="clear" w:color="auto" w:fill="FFFFFF"/>
          <w:lang w:val="en-CA" w:eastAsia="sl-SI"/>
        </w:rPr>
      </w:pPr>
      <w:r>
        <w:rPr>
          <w:rFonts w:ascii="Times New Roman" w:hAnsi="Times New Roman"/>
          <w:color w:val="000000"/>
          <w:sz w:val="24"/>
          <w:szCs w:val="24"/>
          <w:shd w:val="clear" w:color="auto" w:fill="FFFFFF"/>
          <w:lang w:val="en-CA" w:eastAsia="sl-SI"/>
        </w:rPr>
        <w:t>The list of strategically relevant projects should be revised on annual basis</w:t>
      </w:r>
    </w:p>
    <w:p w:rsidR="0047057C" w:rsidRPr="00B01151" w:rsidRDefault="0047057C" w:rsidP="0047057C">
      <w:pPr>
        <w:numPr>
          <w:ilvl w:val="0"/>
          <w:numId w:val="2"/>
        </w:numPr>
        <w:jc w:val="both"/>
        <w:rPr>
          <w:rFonts w:ascii="Times New Roman" w:hAnsi="Times New Roman"/>
          <w:color w:val="000000"/>
          <w:sz w:val="24"/>
          <w:szCs w:val="24"/>
          <w:shd w:val="clear" w:color="auto" w:fill="FFFFFF"/>
          <w:lang w:val="en-CA" w:eastAsia="sl-SI"/>
        </w:rPr>
      </w:pPr>
      <w:r>
        <w:rPr>
          <w:rFonts w:ascii="Times New Roman" w:hAnsi="Times New Roman"/>
          <w:sz w:val="24"/>
          <w:szCs w:val="24"/>
        </w:rPr>
        <w:t xml:space="preserve">Single project pipeline would be helpful for defining adequate financing sources and modalities for project implementation for infrastructure projects preparation.  </w:t>
      </w:r>
    </w:p>
    <w:p w:rsidR="0047057C" w:rsidRDefault="0047057C" w:rsidP="0047057C">
      <w:pPr>
        <w:jc w:val="both"/>
        <w:rPr>
          <w:rFonts w:ascii="Times New Roman" w:hAnsi="Times New Roman"/>
          <w:b/>
          <w:color w:val="000000"/>
          <w:sz w:val="24"/>
          <w:szCs w:val="24"/>
          <w:u w:val="single"/>
          <w:shd w:val="clear" w:color="auto" w:fill="FFFFFF"/>
          <w:lang w:val="en-CA" w:eastAsia="sl-SI"/>
        </w:rPr>
      </w:pPr>
    </w:p>
    <w:p w:rsidR="0047057C" w:rsidRDefault="0047057C" w:rsidP="0047057C">
      <w:pPr>
        <w:jc w:val="both"/>
        <w:rPr>
          <w:rFonts w:ascii="Times New Roman" w:hAnsi="Times New Roman"/>
          <w:b/>
          <w:color w:val="000000"/>
          <w:sz w:val="24"/>
          <w:szCs w:val="24"/>
          <w:u w:val="single"/>
          <w:shd w:val="clear" w:color="auto" w:fill="FFFFFF"/>
          <w:lang w:val="en-CA" w:eastAsia="sl-SI"/>
        </w:rPr>
      </w:pPr>
    </w:p>
    <w:p w:rsidR="0047057C" w:rsidRPr="00F3494D" w:rsidRDefault="0047057C" w:rsidP="0047057C">
      <w:pPr>
        <w:pStyle w:val="NoSpacing"/>
        <w:numPr>
          <w:ilvl w:val="0"/>
          <w:numId w:val="5"/>
        </w:numPr>
        <w:jc w:val="both"/>
        <w:rPr>
          <w:rFonts w:ascii="Times New Roman" w:hAnsi="Times New Roman"/>
          <w:b/>
          <w:sz w:val="24"/>
          <w:szCs w:val="24"/>
          <w:lang w:val="en-US"/>
        </w:rPr>
      </w:pPr>
      <w:r w:rsidRPr="00C82E18">
        <w:rPr>
          <w:rFonts w:ascii="Times New Roman" w:hAnsi="Times New Roman"/>
          <w:b/>
          <w:color w:val="000000"/>
          <w:sz w:val="26"/>
          <w:szCs w:val="26"/>
          <w:u w:val="single"/>
          <w:shd w:val="clear" w:color="auto" w:fill="FFFFFF"/>
          <w:lang w:eastAsia="sl-SI"/>
        </w:rPr>
        <w:lastRenderedPageBreak/>
        <w:t xml:space="preserve">CSP, </w:t>
      </w:r>
      <w:proofErr w:type="spellStart"/>
      <w:r w:rsidRPr="00C82E18">
        <w:rPr>
          <w:rFonts w:ascii="Times New Roman" w:hAnsi="Times New Roman"/>
          <w:b/>
          <w:color w:val="000000"/>
          <w:sz w:val="26"/>
          <w:szCs w:val="26"/>
          <w:u w:val="single"/>
          <w:shd w:val="clear" w:color="auto" w:fill="FFFFFF"/>
          <w:lang w:eastAsia="sl-SI"/>
        </w:rPr>
        <w:t>Other</w:t>
      </w:r>
      <w:proofErr w:type="spellEnd"/>
      <w:r w:rsidRPr="00C82E18">
        <w:rPr>
          <w:rFonts w:ascii="Times New Roman" w:hAnsi="Times New Roman"/>
          <w:b/>
          <w:color w:val="000000"/>
          <w:sz w:val="26"/>
          <w:szCs w:val="26"/>
          <w:u w:val="single"/>
          <w:shd w:val="clear" w:color="auto" w:fill="FFFFFF"/>
          <w:lang w:eastAsia="sl-SI"/>
        </w:rPr>
        <w:t xml:space="preserve"> </w:t>
      </w:r>
      <w:proofErr w:type="spellStart"/>
      <w:r w:rsidRPr="00C82E18">
        <w:rPr>
          <w:rFonts w:ascii="Times New Roman" w:hAnsi="Times New Roman"/>
          <w:b/>
          <w:color w:val="000000"/>
          <w:sz w:val="26"/>
          <w:szCs w:val="26"/>
          <w:u w:val="single"/>
          <w:shd w:val="clear" w:color="auto" w:fill="FFFFFF"/>
          <w:lang w:eastAsia="sl-SI"/>
        </w:rPr>
        <w:t>Donor</w:t>
      </w:r>
      <w:proofErr w:type="spellEnd"/>
      <w:r w:rsidRPr="00C82E18">
        <w:rPr>
          <w:rFonts w:ascii="Times New Roman" w:hAnsi="Times New Roman"/>
          <w:b/>
          <w:color w:val="000000"/>
          <w:sz w:val="26"/>
          <w:szCs w:val="26"/>
          <w:u w:val="single"/>
          <w:shd w:val="clear" w:color="auto" w:fill="FFFFFF"/>
          <w:lang w:eastAsia="sl-SI"/>
        </w:rPr>
        <w:t xml:space="preserve"> </w:t>
      </w:r>
      <w:proofErr w:type="spellStart"/>
      <w:r w:rsidRPr="00C82E18">
        <w:rPr>
          <w:rFonts w:ascii="Times New Roman" w:hAnsi="Times New Roman"/>
          <w:b/>
          <w:color w:val="000000"/>
          <w:sz w:val="26"/>
          <w:szCs w:val="26"/>
          <w:u w:val="single"/>
          <w:shd w:val="clear" w:color="auto" w:fill="FFFFFF"/>
          <w:lang w:eastAsia="sl-SI"/>
        </w:rPr>
        <w:t>Plans</w:t>
      </w:r>
      <w:proofErr w:type="spellEnd"/>
      <w:r w:rsidRPr="00C82E18">
        <w:rPr>
          <w:rFonts w:ascii="Times New Roman" w:hAnsi="Times New Roman"/>
          <w:b/>
          <w:color w:val="000000"/>
          <w:sz w:val="26"/>
          <w:szCs w:val="26"/>
          <w:u w:val="single"/>
          <w:shd w:val="clear" w:color="auto" w:fill="FFFFFF"/>
          <w:lang w:eastAsia="sl-SI"/>
        </w:rPr>
        <w:t xml:space="preserve"> </w:t>
      </w:r>
      <w:proofErr w:type="spellStart"/>
      <w:r w:rsidRPr="00C82E18">
        <w:rPr>
          <w:rFonts w:ascii="Times New Roman" w:hAnsi="Times New Roman"/>
          <w:b/>
          <w:color w:val="000000"/>
          <w:sz w:val="26"/>
          <w:szCs w:val="26"/>
          <w:u w:val="single"/>
          <w:shd w:val="clear" w:color="auto" w:fill="FFFFFF"/>
          <w:lang w:eastAsia="sl-SI"/>
        </w:rPr>
        <w:t>and</w:t>
      </w:r>
      <w:proofErr w:type="spellEnd"/>
      <w:r w:rsidRPr="00C82E18">
        <w:rPr>
          <w:rFonts w:ascii="Times New Roman" w:hAnsi="Times New Roman"/>
          <w:b/>
          <w:color w:val="000000"/>
          <w:sz w:val="26"/>
          <w:szCs w:val="26"/>
          <w:u w:val="single"/>
          <w:shd w:val="clear" w:color="auto" w:fill="FFFFFF"/>
          <w:lang w:eastAsia="sl-SI"/>
        </w:rPr>
        <w:t xml:space="preserve"> </w:t>
      </w:r>
      <w:proofErr w:type="spellStart"/>
      <w:r w:rsidRPr="00C82E18">
        <w:rPr>
          <w:rFonts w:ascii="Times New Roman" w:hAnsi="Times New Roman"/>
          <w:b/>
          <w:color w:val="000000"/>
          <w:sz w:val="26"/>
          <w:szCs w:val="26"/>
          <w:u w:val="single"/>
          <w:shd w:val="clear" w:color="auto" w:fill="FFFFFF"/>
          <w:lang w:eastAsia="sl-SI"/>
        </w:rPr>
        <w:t>Prioritisation</w:t>
      </w:r>
      <w:proofErr w:type="spellEnd"/>
      <w:r w:rsidRPr="00C82E18">
        <w:rPr>
          <w:rFonts w:ascii="Times New Roman" w:hAnsi="Times New Roman"/>
          <w:b/>
          <w:color w:val="000000"/>
          <w:sz w:val="26"/>
          <w:szCs w:val="26"/>
          <w:u w:val="single"/>
          <w:shd w:val="clear" w:color="auto" w:fill="FFFFFF"/>
          <w:lang w:eastAsia="sl-SI"/>
        </w:rPr>
        <w:t xml:space="preserve"> for </w:t>
      </w:r>
      <w:proofErr w:type="spellStart"/>
      <w:r w:rsidRPr="00C82E18">
        <w:rPr>
          <w:rFonts w:ascii="Times New Roman" w:hAnsi="Times New Roman"/>
          <w:b/>
          <w:color w:val="000000"/>
          <w:sz w:val="26"/>
          <w:szCs w:val="26"/>
          <w:u w:val="single"/>
          <w:shd w:val="clear" w:color="auto" w:fill="FFFFFF"/>
          <w:lang w:eastAsia="sl-SI"/>
        </w:rPr>
        <w:t>Further</w:t>
      </w:r>
      <w:proofErr w:type="spellEnd"/>
      <w:r w:rsidRPr="00C82E18">
        <w:rPr>
          <w:rFonts w:ascii="Times New Roman" w:hAnsi="Times New Roman"/>
          <w:b/>
          <w:color w:val="000000"/>
          <w:sz w:val="26"/>
          <w:szCs w:val="26"/>
          <w:u w:val="single"/>
          <w:shd w:val="clear" w:color="auto" w:fill="FFFFFF"/>
          <w:lang w:eastAsia="sl-SI"/>
        </w:rPr>
        <w:t xml:space="preserve"> </w:t>
      </w:r>
      <w:proofErr w:type="spellStart"/>
      <w:r w:rsidRPr="00C82E18">
        <w:rPr>
          <w:rFonts w:ascii="Times New Roman" w:hAnsi="Times New Roman"/>
          <w:b/>
          <w:color w:val="000000"/>
          <w:sz w:val="26"/>
          <w:szCs w:val="26"/>
          <w:u w:val="single"/>
          <w:shd w:val="clear" w:color="auto" w:fill="FFFFFF"/>
          <w:lang w:eastAsia="sl-SI"/>
        </w:rPr>
        <w:t>Assistance</w:t>
      </w:r>
      <w:proofErr w:type="spellEnd"/>
      <w:r w:rsidRPr="00F3494D">
        <w:rPr>
          <w:rFonts w:ascii="Times New Roman" w:hAnsi="Times New Roman"/>
          <w:b/>
          <w:sz w:val="24"/>
          <w:szCs w:val="24"/>
          <w:lang w:val="en-US"/>
        </w:rPr>
        <w:t xml:space="preserve"> </w:t>
      </w:r>
    </w:p>
    <w:p w:rsidR="0047057C" w:rsidRDefault="0047057C" w:rsidP="0047057C">
      <w:pPr>
        <w:pStyle w:val="NoSpacing"/>
        <w:jc w:val="both"/>
        <w:rPr>
          <w:rFonts w:ascii="Times New Roman" w:hAnsi="Times New Roman"/>
          <w:b/>
          <w:sz w:val="24"/>
          <w:szCs w:val="24"/>
          <w:lang w:val="en-US"/>
        </w:rPr>
      </w:pPr>
    </w:p>
    <w:p w:rsidR="0047057C" w:rsidRDefault="0047057C" w:rsidP="0047057C">
      <w:pPr>
        <w:spacing w:line="240" w:lineRule="auto"/>
        <w:jc w:val="both"/>
        <w:rPr>
          <w:rFonts w:ascii="Times New Roman" w:eastAsia="Times New Roman" w:hAnsi="Times New Roman"/>
          <w:bCs/>
          <w:i/>
          <w:kern w:val="32"/>
          <w:sz w:val="24"/>
          <w:szCs w:val="24"/>
          <w:lang w:val="en-CA"/>
        </w:rPr>
      </w:pPr>
      <w:r w:rsidRPr="001C015F">
        <w:rPr>
          <w:rFonts w:ascii="Times New Roman" w:eastAsia="Times New Roman" w:hAnsi="Times New Roman"/>
          <w:bCs/>
          <w:i/>
          <w:kern w:val="32"/>
          <w:sz w:val="24"/>
          <w:szCs w:val="24"/>
          <w:lang w:val="en-CA"/>
        </w:rPr>
        <w:t>The purpose of this topic was to discuss the most efficient way on how to make prioritisation based on the existing programming documents – Country Strategy Paper and NAD (“Priorities for International Assistance in the period 2014-2017 with the projections until 2020”). The short presentation of the CSP was envisaged by the EC, since the document was delivered to the Serbian administration only few days before the SWG meetings.</w:t>
      </w:r>
    </w:p>
    <w:p w:rsidR="0047057C" w:rsidRDefault="0047057C" w:rsidP="0047057C">
      <w:pPr>
        <w:spacing w:line="240" w:lineRule="auto"/>
        <w:jc w:val="both"/>
        <w:rPr>
          <w:rFonts w:ascii="Times New Roman" w:hAnsi="Times New Roman"/>
          <w:b/>
          <w:color w:val="000000"/>
          <w:sz w:val="24"/>
          <w:szCs w:val="24"/>
          <w:u w:val="single"/>
          <w:shd w:val="clear" w:color="auto" w:fill="FFFFFF"/>
          <w:lang w:val="en-CA" w:eastAsia="sl-SI"/>
        </w:rPr>
      </w:pPr>
      <w:r w:rsidRPr="001A2E90">
        <w:rPr>
          <w:rFonts w:ascii="Times New Roman" w:hAnsi="Times New Roman"/>
          <w:b/>
          <w:color w:val="000000"/>
          <w:sz w:val="24"/>
          <w:szCs w:val="24"/>
          <w:u w:val="single"/>
          <w:shd w:val="clear" w:color="auto" w:fill="FFFFFF"/>
          <w:lang w:val="en-CA" w:eastAsia="sl-SI"/>
        </w:rPr>
        <w:t>2.1.</w:t>
      </w:r>
      <w:r>
        <w:rPr>
          <w:rFonts w:ascii="Times New Roman" w:hAnsi="Times New Roman"/>
          <w:b/>
          <w:color w:val="000000"/>
          <w:sz w:val="24"/>
          <w:szCs w:val="24"/>
          <w:u w:val="single"/>
          <w:shd w:val="clear" w:color="auto" w:fill="FFFFFF"/>
          <w:lang w:val="en-CA" w:eastAsia="sl-SI"/>
        </w:rPr>
        <w:t xml:space="preserve"> The</w:t>
      </w:r>
      <w:r w:rsidRPr="001A2E90">
        <w:rPr>
          <w:rFonts w:ascii="Times New Roman" w:hAnsi="Times New Roman"/>
          <w:b/>
          <w:color w:val="000000"/>
          <w:sz w:val="24"/>
          <w:szCs w:val="24"/>
          <w:u w:val="single"/>
          <w:shd w:val="clear" w:color="auto" w:fill="FFFFFF"/>
          <w:lang w:val="en-CA" w:eastAsia="sl-SI"/>
        </w:rPr>
        <w:t xml:space="preserve"> CSP </w:t>
      </w:r>
    </w:p>
    <w:p w:rsidR="0047057C" w:rsidRDefault="0047057C" w:rsidP="0047057C">
      <w:pPr>
        <w:spacing w:line="240" w:lineRule="auto"/>
        <w:jc w:val="both"/>
        <w:rPr>
          <w:rFonts w:ascii="Times New Roman" w:hAnsi="Times New Roman"/>
          <w:b/>
          <w:color w:val="000000"/>
          <w:sz w:val="24"/>
          <w:szCs w:val="24"/>
          <w:u w:val="single"/>
          <w:shd w:val="clear" w:color="auto" w:fill="FFFFFF"/>
          <w:lang w:val="en-CA" w:eastAsia="sl-SI"/>
        </w:rPr>
      </w:pPr>
      <w:r>
        <w:rPr>
          <w:rFonts w:ascii="Times New Roman" w:hAnsi="Times New Roman"/>
          <w:b/>
          <w:color w:val="000000"/>
          <w:sz w:val="24"/>
          <w:szCs w:val="24"/>
          <w:u w:val="single"/>
          <w:shd w:val="clear" w:color="auto" w:fill="FFFFFF"/>
          <w:lang w:val="en-CA" w:eastAsia="sl-SI"/>
        </w:rPr>
        <w:t xml:space="preserve">Comments </w:t>
      </w:r>
    </w:p>
    <w:p w:rsidR="0047057C" w:rsidRPr="0004194F" w:rsidRDefault="0047057C" w:rsidP="0047057C">
      <w:pPr>
        <w:spacing w:line="240" w:lineRule="auto"/>
        <w:jc w:val="both"/>
        <w:rPr>
          <w:rFonts w:ascii="Times New Roman" w:hAnsi="Times New Roman"/>
          <w:color w:val="000000"/>
          <w:sz w:val="24"/>
          <w:szCs w:val="24"/>
          <w:shd w:val="clear" w:color="auto" w:fill="FFFFFF"/>
          <w:lang w:eastAsia="sl-SI"/>
        </w:rPr>
      </w:pPr>
      <w:r w:rsidRPr="0004194F">
        <w:rPr>
          <w:rFonts w:ascii="Times New Roman" w:hAnsi="Times New Roman"/>
          <w:color w:val="000000"/>
          <w:sz w:val="24"/>
          <w:szCs w:val="24"/>
          <w:shd w:val="clear" w:color="auto" w:fill="FFFFFF"/>
          <w:lang w:eastAsia="sl-SI"/>
        </w:rPr>
        <w:t xml:space="preserve">Participants from ministries: </w:t>
      </w:r>
    </w:p>
    <w:p w:rsidR="0047057C" w:rsidRDefault="0047057C" w:rsidP="0047057C">
      <w:pPr>
        <w:numPr>
          <w:ilvl w:val="0"/>
          <w:numId w:val="3"/>
        </w:numPr>
        <w:spacing w:line="240" w:lineRule="auto"/>
        <w:jc w:val="both"/>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The CSP does not mention the Sava river</w:t>
      </w:r>
    </w:p>
    <w:p w:rsidR="0047057C" w:rsidRDefault="0047057C" w:rsidP="0047057C">
      <w:pPr>
        <w:numPr>
          <w:ilvl w:val="0"/>
          <w:numId w:val="3"/>
        </w:numPr>
        <w:spacing w:line="240" w:lineRule="auto"/>
        <w:jc w:val="both"/>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Railway reform process should better elaborated targeting concrete issues which needs to be addressed</w:t>
      </w:r>
    </w:p>
    <w:p w:rsidR="0047057C" w:rsidRDefault="0047057C" w:rsidP="0047057C">
      <w:pPr>
        <w:numPr>
          <w:ilvl w:val="0"/>
          <w:numId w:val="3"/>
        </w:numPr>
        <w:spacing w:line="240" w:lineRule="auto"/>
        <w:jc w:val="both"/>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 xml:space="preserve">Better interconnectivity and urban </w:t>
      </w:r>
      <w:proofErr w:type="spellStart"/>
      <w:r>
        <w:rPr>
          <w:rFonts w:ascii="Times New Roman" w:hAnsi="Times New Roman"/>
          <w:color w:val="000000"/>
          <w:sz w:val="24"/>
          <w:szCs w:val="24"/>
          <w:shd w:val="clear" w:color="auto" w:fill="FFFFFF"/>
          <w:lang w:eastAsia="sl-SI"/>
        </w:rPr>
        <w:t>planningas</w:t>
      </w:r>
      <w:proofErr w:type="spellEnd"/>
      <w:r>
        <w:rPr>
          <w:rFonts w:ascii="Times New Roman" w:hAnsi="Times New Roman"/>
          <w:color w:val="000000"/>
          <w:sz w:val="24"/>
          <w:szCs w:val="24"/>
          <w:shd w:val="clear" w:color="auto" w:fill="FFFFFF"/>
          <w:lang w:eastAsia="sl-SI"/>
        </w:rPr>
        <w:t xml:space="preserve"> preconditions for transport development should be more emphasized</w:t>
      </w:r>
    </w:p>
    <w:p w:rsidR="0047057C" w:rsidRDefault="0047057C" w:rsidP="0047057C">
      <w:pPr>
        <w:numPr>
          <w:ilvl w:val="0"/>
          <w:numId w:val="3"/>
        </w:numPr>
        <w:spacing w:line="240" w:lineRule="auto"/>
        <w:jc w:val="both"/>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 xml:space="preserve">The list of projects contained in the CSP should be more elaborated and it should include output of projects. </w:t>
      </w:r>
    </w:p>
    <w:p w:rsidR="0047057C" w:rsidRDefault="0047057C" w:rsidP="0047057C">
      <w:pPr>
        <w:pStyle w:val="ListParagraph"/>
        <w:ind w:left="0"/>
        <w:rPr>
          <w:rFonts w:ascii="Times New Roman" w:hAnsi="Times New Roman"/>
          <w:b/>
          <w:color w:val="000000"/>
          <w:sz w:val="24"/>
          <w:szCs w:val="24"/>
          <w:u w:val="single"/>
        </w:rPr>
      </w:pPr>
      <w:r w:rsidRPr="005A3C0C">
        <w:rPr>
          <w:rFonts w:ascii="Times New Roman" w:hAnsi="Times New Roman"/>
          <w:b/>
          <w:color w:val="000000"/>
          <w:sz w:val="24"/>
          <w:szCs w:val="24"/>
          <w:u w:val="single"/>
          <w:shd w:val="clear" w:color="auto" w:fill="FFFFFF"/>
          <w:lang w:eastAsia="sl-SI"/>
        </w:rPr>
        <w:t>2.2</w:t>
      </w:r>
      <w:proofErr w:type="gramStart"/>
      <w:r w:rsidRPr="005A3C0C">
        <w:rPr>
          <w:rFonts w:ascii="Times New Roman" w:hAnsi="Times New Roman"/>
          <w:b/>
          <w:color w:val="000000"/>
          <w:sz w:val="24"/>
          <w:szCs w:val="24"/>
          <w:u w:val="single"/>
          <w:shd w:val="clear" w:color="auto" w:fill="FFFFFF"/>
          <w:lang w:eastAsia="sl-SI"/>
        </w:rPr>
        <w:t xml:space="preserve">.  </w:t>
      </w:r>
      <w:r w:rsidRPr="005A3C0C">
        <w:rPr>
          <w:rFonts w:ascii="Times New Roman" w:hAnsi="Times New Roman"/>
          <w:b/>
          <w:color w:val="000000"/>
          <w:sz w:val="24"/>
          <w:szCs w:val="24"/>
          <w:u w:val="single"/>
        </w:rPr>
        <w:t>Prioritisation</w:t>
      </w:r>
      <w:proofErr w:type="gramEnd"/>
      <w:r w:rsidRPr="005A3C0C">
        <w:rPr>
          <w:rFonts w:ascii="Times New Roman" w:hAnsi="Times New Roman"/>
          <w:b/>
          <w:color w:val="000000"/>
          <w:sz w:val="24"/>
          <w:szCs w:val="24"/>
          <w:u w:val="single"/>
        </w:rPr>
        <w:t xml:space="preserve"> for Further Assistance </w:t>
      </w:r>
    </w:p>
    <w:p w:rsidR="0047057C" w:rsidRPr="005A3C0C" w:rsidRDefault="0047057C" w:rsidP="0047057C">
      <w:pPr>
        <w:pStyle w:val="ListParagraph"/>
        <w:ind w:left="0"/>
        <w:rPr>
          <w:rFonts w:ascii="Times New Roman" w:hAnsi="Times New Roman"/>
          <w:b/>
          <w:color w:val="000000"/>
          <w:sz w:val="24"/>
          <w:szCs w:val="24"/>
          <w:u w:val="single"/>
        </w:rPr>
      </w:pPr>
    </w:p>
    <w:p w:rsidR="0047057C" w:rsidRDefault="0047057C" w:rsidP="0047057C">
      <w:pPr>
        <w:pStyle w:val="ListParagraph"/>
        <w:numPr>
          <w:ilvl w:val="0"/>
          <w:numId w:val="4"/>
        </w:numPr>
        <w:spacing w:after="0" w:line="240" w:lineRule="auto"/>
        <w:contextualSpacing w:val="0"/>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 xml:space="preserve">Meeting with the line ministry is necessary to determine focus of the assistance in the coming period. </w:t>
      </w:r>
    </w:p>
    <w:p w:rsidR="0047057C" w:rsidRDefault="0047057C" w:rsidP="0047057C">
      <w:pPr>
        <w:pStyle w:val="ListParagraph"/>
        <w:numPr>
          <w:ilvl w:val="0"/>
          <w:numId w:val="4"/>
        </w:numPr>
        <w:spacing w:after="0" w:line="240" w:lineRule="auto"/>
        <w:contextualSpacing w:val="0"/>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 xml:space="preserve">Close cooperation between Ministry of Transport, Ministry of Finance, Ministry of Labour and Social affairs and JSC Railways of Serbia is needed concerning the Railway reform process and mentioned institutions should start cooperating in that respect as soon as possible. </w:t>
      </w:r>
    </w:p>
    <w:p w:rsidR="0047057C" w:rsidRDefault="0047057C" w:rsidP="0047057C">
      <w:pPr>
        <w:pStyle w:val="ListParagraph"/>
        <w:numPr>
          <w:ilvl w:val="0"/>
          <w:numId w:val="4"/>
        </w:numPr>
        <w:spacing w:after="0" w:line="240" w:lineRule="auto"/>
        <w:contextualSpacing w:val="0"/>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 xml:space="preserve">Focus on the PE restructuring and better strategic planning, law enforcement and management. </w:t>
      </w:r>
    </w:p>
    <w:p w:rsidR="0047057C" w:rsidRDefault="0047057C" w:rsidP="0047057C">
      <w:pPr>
        <w:pStyle w:val="ListParagraph"/>
        <w:numPr>
          <w:ilvl w:val="0"/>
          <w:numId w:val="4"/>
        </w:numPr>
        <w:spacing w:after="0" w:line="240" w:lineRule="auto"/>
        <w:contextualSpacing w:val="0"/>
        <w:rPr>
          <w:rFonts w:ascii="Times New Roman" w:hAnsi="Times New Roman"/>
          <w:color w:val="000000"/>
          <w:sz w:val="24"/>
          <w:szCs w:val="24"/>
          <w:shd w:val="clear" w:color="auto" w:fill="FFFFFF"/>
          <w:lang w:eastAsia="sl-SI"/>
        </w:rPr>
      </w:pPr>
      <w:r>
        <w:rPr>
          <w:rFonts w:ascii="Times New Roman" w:hAnsi="Times New Roman"/>
          <w:color w:val="000000"/>
          <w:sz w:val="24"/>
          <w:szCs w:val="24"/>
          <w:shd w:val="clear" w:color="auto" w:fill="FFFFFF"/>
          <w:lang w:eastAsia="sl-SI"/>
        </w:rPr>
        <w:t>Construction of strategically relevant infrastructure projects for which documentation is ready and supported from EU assistance (</w:t>
      </w:r>
      <w:proofErr w:type="spellStart"/>
      <w:r>
        <w:rPr>
          <w:rFonts w:ascii="Times New Roman" w:hAnsi="Times New Roman"/>
          <w:color w:val="000000"/>
          <w:sz w:val="24"/>
          <w:szCs w:val="24"/>
          <w:shd w:val="clear" w:color="auto" w:fill="FFFFFF"/>
          <w:lang w:eastAsia="sl-SI"/>
        </w:rPr>
        <w:t>i.e</w:t>
      </w:r>
      <w:proofErr w:type="spellEnd"/>
      <w:r>
        <w:rPr>
          <w:rFonts w:ascii="Times New Roman" w:hAnsi="Times New Roman"/>
          <w:color w:val="000000"/>
          <w:sz w:val="24"/>
          <w:szCs w:val="24"/>
          <w:shd w:val="clear" w:color="auto" w:fill="FFFFFF"/>
          <w:lang w:eastAsia="sl-SI"/>
        </w:rPr>
        <w:t xml:space="preserve"> intermodal terminal in the vicinity of Belgrade) </w:t>
      </w: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Pr="0047057C" w:rsidRDefault="0047057C" w:rsidP="0047057C">
      <w:pPr>
        <w:pStyle w:val="ListParagraph"/>
        <w:spacing w:after="0" w:line="240" w:lineRule="auto"/>
        <w:ind w:left="780"/>
        <w:contextualSpacing w:val="0"/>
        <w:rPr>
          <w:rFonts w:ascii="Times New Roman" w:hAnsi="Times New Roman"/>
          <w:color w:val="000000"/>
          <w:sz w:val="24"/>
          <w:szCs w:val="24"/>
          <w:shd w:val="clear" w:color="auto" w:fill="FFFFFF"/>
          <w:lang w:eastAsia="sl-SI"/>
        </w:rPr>
      </w:pPr>
    </w:p>
    <w:p w:rsidR="0047057C" w:rsidRPr="0047057C" w:rsidRDefault="0047057C" w:rsidP="0047057C">
      <w:pPr>
        <w:numPr>
          <w:ilvl w:val="0"/>
          <w:numId w:val="5"/>
        </w:numPr>
        <w:spacing w:after="0"/>
        <w:jc w:val="both"/>
        <w:rPr>
          <w:rFonts w:ascii="Times New Roman" w:hAnsi="Times New Roman"/>
          <w:b/>
          <w:kern w:val="32"/>
          <w:sz w:val="26"/>
          <w:szCs w:val="26"/>
          <w:u w:val="single"/>
          <w:lang w:val="en-CA"/>
        </w:rPr>
      </w:pPr>
      <w:r w:rsidRPr="00913116">
        <w:rPr>
          <w:rFonts w:ascii="Times New Roman" w:hAnsi="Times New Roman"/>
          <w:b/>
          <w:kern w:val="32"/>
          <w:sz w:val="26"/>
          <w:szCs w:val="26"/>
          <w:u w:val="single"/>
          <w:lang w:val="en-CA"/>
        </w:rPr>
        <w:lastRenderedPageBreak/>
        <w:t>Evaluation Findings and Recommendations</w:t>
      </w:r>
    </w:p>
    <w:p w:rsidR="0047057C" w:rsidRDefault="0047057C" w:rsidP="0047057C">
      <w:pPr>
        <w:pStyle w:val="ListParagraph"/>
        <w:ind w:left="0"/>
        <w:jc w:val="both"/>
        <w:rPr>
          <w:rFonts w:ascii="Times New Roman" w:eastAsia="Times New Roman" w:hAnsi="Times New Roman"/>
          <w:bCs/>
          <w:i/>
          <w:kern w:val="32"/>
          <w:sz w:val="24"/>
          <w:szCs w:val="24"/>
          <w:lang w:val="en-CA"/>
        </w:rPr>
      </w:pPr>
      <w:r w:rsidRPr="001C015F">
        <w:rPr>
          <w:rFonts w:ascii="Times New Roman" w:eastAsia="Times New Roman" w:hAnsi="Times New Roman"/>
          <w:bCs/>
          <w:i/>
          <w:kern w:val="32"/>
          <w:sz w:val="24"/>
          <w:szCs w:val="24"/>
          <w:lang w:val="en-CA"/>
        </w:rPr>
        <w:t xml:space="preserve">The purpose of this topic was to discuss the evaluation findings made for the </w:t>
      </w:r>
      <w:r>
        <w:rPr>
          <w:rFonts w:ascii="Times New Roman" w:eastAsia="Times New Roman" w:hAnsi="Times New Roman"/>
          <w:bCs/>
          <w:i/>
          <w:kern w:val="32"/>
          <w:sz w:val="24"/>
          <w:szCs w:val="24"/>
          <w:lang w:val="en-CA"/>
        </w:rPr>
        <w:t>transport</w:t>
      </w:r>
      <w:r w:rsidRPr="001C015F">
        <w:rPr>
          <w:rFonts w:ascii="Times New Roman" w:eastAsia="Times New Roman" w:hAnsi="Times New Roman"/>
          <w:bCs/>
          <w:i/>
          <w:kern w:val="32"/>
          <w:sz w:val="24"/>
          <w:szCs w:val="24"/>
          <w:lang w:val="en-CA"/>
        </w:rPr>
        <w:t xml:space="preserve"> sector in order to improve upcoming programming process by providing inputs for the first stage of the new cycle. The purpose of evaluation process is to contribute to the design of interventions, including political priorities, to assist in efficient allocation of resources, improve the quality, and to report on the achievements of overall development assistance.</w:t>
      </w:r>
    </w:p>
    <w:p w:rsidR="0047057C" w:rsidRDefault="0047057C" w:rsidP="0047057C">
      <w:pPr>
        <w:pStyle w:val="ListParagraph"/>
        <w:ind w:left="0"/>
        <w:jc w:val="both"/>
        <w:rPr>
          <w:rFonts w:ascii="Times New Roman" w:eastAsia="Times New Roman" w:hAnsi="Times New Roman"/>
          <w:bCs/>
          <w:kern w:val="32"/>
          <w:sz w:val="24"/>
          <w:szCs w:val="24"/>
          <w:lang w:val="en-CA"/>
        </w:rPr>
      </w:pPr>
    </w:p>
    <w:p w:rsidR="0047057C" w:rsidRPr="00BB7E38" w:rsidRDefault="0047057C" w:rsidP="0047057C">
      <w:pPr>
        <w:pStyle w:val="NoSpacing"/>
        <w:numPr>
          <w:ilvl w:val="0"/>
          <w:numId w:val="6"/>
        </w:numPr>
        <w:spacing w:line="276" w:lineRule="auto"/>
        <w:jc w:val="both"/>
        <w:rPr>
          <w:rFonts w:ascii="Times New Roman" w:eastAsia="MS Mincho" w:hAnsi="Times New Roman"/>
          <w:sz w:val="24"/>
          <w:szCs w:val="24"/>
          <w:lang w:val="en-US"/>
        </w:rPr>
      </w:pPr>
      <w:r w:rsidRPr="00BB7E38">
        <w:rPr>
          <w:rFonts w:ascii="Times New Roman" w:eastAsia="MS Mincho" w:hAnsi="Times New Roman"/>
          <w:sz w:val="24"/>
          <w:szCs w:val="24"/>
          <w:lang w:val="en-US"/>
        </w:rPr>
        <w:t xml:space="preserve">Process of evaluations </w:t>
      </w:r>
      <w:r>
        <w:rPr>
          <w:rFonts w:ascii="Times New Roman" w:eastAsia="MS Mincho" w:hAnsi="Times New Roman"/>
          <w:sz w:val="24"/>
          <w:szCs w:val="24"/>
          <w:lang w:val="en-US"/>
        </w:rPr>
        <w:t>and m</w:t>
      </w:r>
      <w:r w:rsidRPr="00BB7E38">
        <w:rPr>
          <w:rFonts w:ascii="Times New Roman" w:eastAsia="MS Mincho" w:hAnsi="Times New Roman"/>
          <w:sz w:val="24"/>
          <w:szCs w:val="24"/>
          <w:lang w:val="en-US"/>
        </w:rPr>
        <w:t>ethodology of preparing of follow-up recommendations were presented on the meeting. SWG members were invited to continue process of defining follow-up actions on selected recommendations. It was requested that those institutions which didn’t delivered activities and/or those who intend to make further improvements provide them until 10</w:t>
      </w:r>
      <w:r w:rsidRPr="00BB7E38">
        <w:rPr>
          <w:rFonts w:ascii="Times New Roman" w:eastAsia="MS Mincho" w:hAnsi="Times New Roman"/>
          <w:sz w:val="24"/>
          <w:szCs w:val="24"/>
          <w:vertAlign w:val="superscript"/>
          <w:lang w:val="en-US"/>
        </w:rPr>
        <w:t>th</w:t>
      </w:r>
      <w:r w:rsidRPr="00BB7E38">
        <w:rPr>
          <w:rFonts w:ascii="Times New Roman" w:eastAsia="MS Mincho" w:hAnsi="Times New Roman"/>
          <w:sz w:val="24"/>
          <w:szCs w:val="24"/>
          <w:lang w:val="en-US"/>
        </w:rPr>
        <w:t xml:space="preserve"> December 2013.</w:t>
      </w:r>
    </w:p>
    <w:p w:rsidR="0047057C" w:rsidRPr="00BB4154" w:rsidRDefault="0047057C" w:rsidP="0047057C">
      <w:pPr>
        <w:pStyle w:val="NoSpacing"/>
        <w:numPr>
          <w:ilvl w:val="0"/>
          <w:numId w:val="6"/>
        </w:numPr>
        <w:spacing w:before="120" w:after="120" w:line="276" w:lineRule="auto"/>
        <w:jc w:val="both"/>
        <w:rPr>
          <w:rFonts w:ascii="Times New Roman" w:eastAsia="MS Mincho" w:hAnsi="Times New Roman"/>
          <w:b/>
          <w:sz w:val="24"/>
          <w:szCs w:val="24"/>
          <w:lang w:val="en-US"/>
        </w:rPr>
      </w:pPr>
      <w:r w:rsidRPr="002071D5">
        <w:rPr>
          <w:rFonts w:ascii="Times New Roman" w:eastAsia="MS Mincho" w:hAnsi="Times New Roman"/>
          <w:sz w:val="24"/>
          <w:szCs w:val="24"/>
          <w:lang w:val="en-US"/>
        </w:rPr>
        <w:t xml:space="preserve">It is agreed to finalize List of follow-up activities by the end of December 2013, and after that, list will be distributed to all SWG members with invitation to make maximum effort to implement these activities so that recommendations are fulfilled. </w:t>
      </w:r>
    </w:p>
    <w:p w:rsidR="0047057C" w:rsidRPr="00EA1E83" w:rsidRDefault="0047057C" w:rsidP="0047057C">
      <w:pPr>
        <w:pStyle w:val="NoSpacing"/>
        <w:numPr>
          <w:ilvl w:val="0"/>
          <w:numId w:val="6"/>
        </w:numPr>
        <w:spacing w:before="120" w:after="120" w:line="276" w:lineRule="auto"/>
        <w:jc w:val="both"/>
        <w:rPr>
          <w:rFonts w:ascii="Times New Roman" w:eastAsia="MS Mincho" w:hAnsi="Times New Roman"/>
          <w:b/>
          <w:sz w:val="24"/>
          <w:szCs w:val="24"/>
          <w:lang w:val="en-US"/>
        </w:rPr>
      </w:pPr>
      <w:r>
        <w:rPr>
          <w:rFonts w:ascii="Times New Roman" w:eastAsia="MS Mincho" w:hAnsi="Times New Roman"/>
          <w:sz w:val="24"/>
          <w:szCs w:val="24"/>
          <w:lang w:val="en-US"/>
        </w:rPr>
        <w:t xml:space="preserve">Follow up on evaluation recommendations will be done through the work of the </w:t>
      </w:r>
      <w:proofErr w:type="spellStart"/>
      <w:r>
        <w:rPr>
          <w:rFonts w:ascii="Times New Roman" w:eastAsia="MS Mincho" w:hAnsi="Times New Roman"/>
          <w:sz w:val="24"/>
          <w:szCs w:val="24"/>
          <w:lang w:val="en-US"/>
        </w:rPr>
        <w:t>Sectoral</w:t>
      </w:r>
      <w:proofErr w:type="spellEnd"/>
      <w:r>
        <w:rPr>
          <w:rFonts w:ascii="Times New Roman" w:eastAsia="MS Mincho" w:hAnsi="Times New Roman"/>
          <w:sz w:val="24"/>
          <w:szCs w:val="24"/>
          <w:lang w:val="en-US"/>
        </w:rPr>
        <w:t xml:space="preserve"> Monitoring Sub-Committees (SMSCs) for IPA under </w:t>
      </w:r>
      <w:proofErr w:type="spellStart"/>
      <w:r>
        <w:rPr>
          <w:rFonts w:ascii="Times New Roman" w:eastAsia="MS Mincho" w:hAnsi="Times New Roman"/>
          <w:sz w:val="24"/>
          <w:szCs w:val="24"/>
          <w:lang w:val="en-US"/>
        </w:rPr>
        <w:t>Decentralised</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Menagement</w:t>
      </w:r>
      <w:proofErr w:type="spellEnd"/>
      <w:r>
        <w:rPr>
          <w:rFonts w:ascii="Times New Roman" w:eastAsia="MS Mincho" w:hAnsi="Times New Roman"/>
          <w:sz w:val="24"/>
          <w:szCs w:val="24"/>
          <w:lang w:val="en-US"/>
        </w:rPr>
        <w:t>, in the first quarter of 2014.</w:t>
      </w:r>
    </w:p>
    <w:p w:rsidR="0047057C" w:rsidRPr="0047057C" w:rsidRDefault="0047057C" w:rsidP="0047057C">
      <w:pPr>
        <w:pStyle w:val="ListParagraph"/>
        <w:ind w:left="0"/>
        <w:jc w:val="both"/>
        <w:rPr>
          <w:rFonts w:ascii="Times New Roman" w:eastAsia="Times New Roman" w:hAnsi="Times New Roman"/>
          <w:bCs/>
          <w:kern w:val="32"/>
          <w:sz w:val="24"/>
          <w:szCs w:val="24"/>
          <w:lang w:val="en-CA"/>
        </w:rPr>
      </w:pPr>
    </w:p>
    <w:p w:rsidR="001F503B" w:rsidRDefault="001F503B"/>
    <w:sectPr w:rsidR="001F503B" w:rsidSect="001F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67FE"/>
    <w:multiLevelType w:val="hybridMultilevel"/>
    <w:tmpl w:val="AA2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97756"/>
    <w:multiLevelType w:val="hybridMultilevel"/>
    <w:tmpl w:val="ED36F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411339D5"/>
    <w:multiLevelType w:val="hybridMultilevel"/>
    <w:tmpl w:val="8C703B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419B2B10"/>
    <w:multiLevelType w:val="hybridMultilevel"/>
    <w:tmpl w:val="938C015E"/>
    <w:lvl w:ilvl="0" w:tplc="DB12B9D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625A616B"/>
    <w:multiLevelType w:val="hybridMultilevel"/>
    <w:tmpl w:val="456A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96565C"/>
    <w:multiLevelType w:val="hybridMultilevel"/>
    <w:tmpl w:val="9740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57C"/>
    <w:rsid w:val="001F503B"/>
    <w:rsid w:val="0047057C"/>
    <w:rsid w:val="006C1583"/>
    <w:rsid w:val="00BC7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7C"/>
    <w:pPr>
      <w:spacing w:after="200" w:line="276" w:lineRule="auto"/>
    </w:pPr>
    <w:rPr>
      <w:rFonts w:ascii="Calibri" w:eastAsia="Calibri" w:hAnsi="Calibri"/>
      <w:sz w:val="22"/>
      <w:szCs w:val="22"/>
      <w:lang w:val="en-GB"/>
    </w:rPr>
  </w:style>
  <w:style w:type="paragraph" w:styleId="Heading1">
    <w:name w:val="heading 1"/>
    <w:basedOn w:val="Normal"/>
    <w:next w:val="Normal"/>
    <w:link w:val="Heading1Char"/>
    <w:uiPriority w:val="9"/>
    <w:qFormat/>
    <w:rsid w:val="00BC755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qFormat/>
    <w:rsid w:val="00BC755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BC7557"/>
    <w:rPr>
      <w:b/>
      <w:bCs/>
      <w:sz w:val="36"/>
      <w:szCs w:val="36"/>
      <w:lang w:val="en-US" w:eastAsia="en-US" w:bidi="ar-SA"/>
    </w:rPr>
  </w:style>
  <w:style w:type="character" w:styleId="Strong">
    <w:name w:val="Strong"/>
    <w:basedOn w:val="DefaultParagraphFont"/>
    <w:qFormat/>
    <w:rsid w:val="00BC7557"/>
    <w:rPr>
      <w:b/>
      <w:bCs/>
    </w:rPr>
  </w:style>
  <w:style w:type="character" w:styleId="Emphasis">
    <w:name w:val="Emphasis"/>
    <w:basedOn w:val="DefaultParagraphFont"/>
    <w:qFormat/>
    <w:rsid w:val="00BC7557"/>
    <w:rPr>
      <w:i/>
      <w:iCs/>
    </w:rPr>
  </w:style>
  <w:style w:type="paragraph" w:styleId="ListParagraph">
    <w:name w:val="List Paragraph"/>
    <w:basedOn w:val="Normal"/>
    <w:uiPriority w:val="34"/>
    <w:qFormat/>
    <w:rsid w:val="00BC7557"/>
    <w:pPr>
      <w:ind w:left="720"/>
      <w:contextualSpacing/>
    </w:pPr>
  </w:style>
  <w:style w:type="character" w:customStyle="1" w:styleId="Corpsdutexte">
    <w:name w:val="Corps du texte_"/>
    <w:link w:val="Corpsdutexte0"/>
    <w:uiPriority w:val="99"/>
    <w:locked/>
    <w:rsid w:val="0047057C"/>
    <w:rPr>
      <w:sz w:val="19"/>
      <w:szCs w:val="19"/>
      <w:shd w:val="clear" w:color="auto" w:fill="FFFFFF"/>
    </w:rPr>
  </w:style>
  <w:style w:type="paragraph" w:customStyle="1" w:styleId="Corpsdutexte0">
    <w:name w:val="Corps du texte"/>
    <w:basedOn w:val="Normal"/>
    <w:link w:val="Corpsdutexte"/>
    <w:uiPriority w:val="99"/>
    <w:rsid w:val="0047057C"/>
    <w:pPr>
      <w:widowControl w:val="0"/>
      <w:shd w:val="clear" w:color="auto" w:fill="FFFFFF"/>
      <w:spacing w:after="0" w:line="240" w:lineRule="atLeast"/>
      <w:jc w:val="center"/>
    </w:pPr>
    <w:rPr>
      <w:rFonts w:ascii="Times New Roman" w:eastAsia="Times New Roman" w:hAnsi="Times New Roman"/>
      <w:sz w:val="19"/>
      <w:szCs w:val="19"/>
      <w:lang w:val="en-US"/>
    </w:rPr>
  </w:style>
  <w:style w:type="paragraph" w:styleId="NoSpacing">
    <w:name w:val="No Spacing"/>
    <w:uiPriority w:val="1"/>
    <w:qFormat/>
    <w:rsid w:val="0047057C"/>
    <w:pPr>
      <w:jc w:val="center"/>
    </w:pPr>
    <w:rPr>
      <w:rFonts w:ascii="Calibri" w:eastAsia="Calibri" w:hAnsi="Calibri"/>
      <w:sz w:val="22"/>
      <w:szCs w:val="22"/>
      <w:lang w:val="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njakovljevic</dc:creator>
  <cp:keywords/>
  <dc:description/>
  <cp:lastModifiedBy>njakovljevic</cp:lastModifiedBy>
  <cp:revision>1</cp:revision>
  <dcterms:created xsi:type="dcterms:W3CDTF">2013-12-20T14:00:00Z</dcterms:created>
  <dcterms:modified xsi:type="dcterms:W3CDTF">2013-12-20T14:08:00Z</dcterms:modified>
</cp:coreProperties>
</file>